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BD3" w:rsidRPr="005C4FBA" w:rsidRDefault="008C7BD3" w:rsidP="008C7BD3">
      <w:pPr>
        <w:spacing w:line="240" w:lineRule="auto"/>
        <w:contextualSpacing/>
        <w:rPr>
          <w:b/>
          <w:sz w:val="24"/>
          <w:szCs w:val="24"/>
        </w:rPr>
      </w:pPr>
      <w:r w:rsidRPr="005C4FBA">
        <w:rPr>
          <w:b/>
          <w:sz w:val="24"/>
          <w:szCs w:val="24"/>
        </w:rPr>
        <w:t>SEZNAM DOKUMENTACE</w:t>
      </w:r>
      <w:r w:rsidRPr="005C4FBA">
        <w:rPr>
          <w:b/>
          <w:sz w:val="24"/>
          <w:szCs w:val="24"/>
        </w:rPr>
        <w:tab/>
      </w:r>
      <w:r w:rsidRPr="005C4FBA">
        <w:rPr>
          <w:b/>
          <w:sz w:val="24"/>
          <w:szCs w:val="24"/>
        </w:rPr>
        <w:tab/>
      </w:r>
      <w:r w:rsidRPr="005C4FBA">
        <w:rPr>
          <w:b/>
          <w:sz w:val="24"/>
          <w:szCs w:val="24"/>
        </w:rPr>
        <w:tab/>
      </w:r>
    </w:p>
    <w:p w:rsidR="008C7BD3" w:rsidRDefault="008C7BD3" w:rsidP="008C7BD3">
      <w:pPr>
        <w:spacing w:line="240" w:lineRule="auto"/>
        <w:contextualSpacing/>
      </w:pPr>
      <w:r>
        <w:t>A.</w:t>
      </w:r>
      <w:r>
        <w:tab/>
        <w:t>Průvodní zpráva</w:t>
      </w:r>
      <w:r>
        <w:tab/>
      </w:r>
      <w:r>
        <w:tab/>
      </w:r>
    </w:p>
    <w:p w:rsidR="005C4FBA" w:rsidRDefault="00381C3E" w:rsidP="008C7BD3">
      <w:pPr>
        <w:spacing w:line="240" w:lineRule="auto"/>
        <w:contextualSpacing/>
      </w:pPr>
      <w:r>
        <w:t>B</w:t>
      </w:r>
      <w:r w:rsidR="005C4FBA">
        <w:t>1.</w:t>
      </w:r>
      <w:r>
        <w:tab/>
        <w:t>Souhrnná technická zpráva</w:t>
      </w:r>
    </w:p>
    <w:p w:rsidR="008C7BD3" w:rsidRDefault="005C4FBA" w:rsidP="008C7BD3">
      <w:pPr>
        <w:spacing w:line="240" w:lineRule="auto"/>
        <w:contextualSpacing/>
      </w:pPr>
      <w:r>
        <w:t>B</w:t>
      </w:r>
      <w:r>
        <w:t>2.</w:t>
      </w:r>
      <w:r>
        <w:tab/>
      </w:r>
      <w:r>
        <w:t>Technické specifikace</w:t>
      </w:r>
      <w:r w:rsidR="008C7BD3">
        <w:tab/>
      </w:r>
      <w:r w:rsidR="008C7BD3">
        <w:tab/>
      </w:r>
    </w:p>
    <w:p w:rsidR="008C7BD3" w:rsidRDefault="008C7BD3" w:rsidP="008C7BD3">
      <w:pPr>
        <w:spacing w:line="240" w:lineRule="auto"/>
        <w:contextualSpacing/>
      </w:pPr>
      <w:r>
        <w:t>C.</w:t>
      </w:r>
      <w:r>
        <w:tab/>
        <w:t>Koordinační situace</w:t>
      </w:r>
      <w:r>
        <w:tab/>
      </w:r>
      <w:r>
        <w:tab/>
      </w:r>
    </w:p>
    <w:p w:rsidR="008C7BD3" w:rsidRDefault="008C7BD3" w:rsidP="008C7BD3">
      <w:pPr>
        <w:spacing w:line="240" w:lineRule="auto"/>
        <w:contextualSpacing/>
      </w:pPr>
      <w:r>
        <w:t>D.</w:t>
      </w:r>
      <w:r>
        <w:tab/>
        <w:t>Dokumentace objektů a technických a technologických zařízení</w:t>
      </w:r>
      <w:r>
        <w:tab/>
      </w:r>
      <w:r>
        <w:tab/>
      </w:r>
      <w:r>
        <w:tab/>
      </w:r>
      <w:r>
        <w:tab/>
      </w:r>
    </w:p>
    <w:p w:rsidR="008C7BD3" w:rsidRDefault="008C7BD3" w:rsidP="008C7BD3">
      <w:pPr>
        <w:spacing w:line="240" w:lineRule="auto"/>
        <w:contextualSpacing/>
      </w:pPr>
      <w:r>
        <w:tab/>
        <w:t>D.1.1</w:t>
      </w:r>
      <w:r>
        <w:tab/>
      </w:r>
      <w:proofErr w:type="spellStart"/>
      <w:proofErr w:type="gramStart"/>
      <w:r>
        <w:t>Architektonicko</w:t>
      </w:r>
      <w:proofErr w:type="spellEnd"/>
      <w:r>
        <w:t xml:space="preserve"> - stavební</w:t>
      </w:r>
      <w:proofErr w:type="gramEnd"/>
      <w:r>
        <w:t xml:space="preserve"> řešení</w:t>
      </w:r>
      <w:r>
        <w:tab/>
      </w:r>
    </w:p>
    <w:p w:rsidR="008C7BD3" w:rsidRDefault="008C7BD3" w:rsidP="008C7BD3">
      <w:pPr>
        <w:spacing w:line="240" w:lineRule="auto"/>
        <w:contextualSpacing/>
      </w:pPr>
      <w:r>
        <w:tab/>
        <w:t>D.1.2</w:t>
      </w:r>
      <w:r>
        <w:tab/>
      </w:r>
      <w:proofErr w:type="gramStart"/>
      <w:r>
        <w:t>Stavebně - konstrukční</w:t>
      </w:r>
      <w:proofErr w:type="gramEnd"/>
      <w:r>
        <w:t xml:space="preserve"> řešení</w:t>
      </w:r>
      <w:r>
        <w:tab/>
      </w:r>
    </w:p>
    <w:p w:rsidR="00381C3E" w:rsidRDefault="008C7BD3" w:rsidP="008C7BD3">
      <w:pPr>
        <w:spacing w:line="240" w:lineRule="auto"/>
        <w:contextualSpacing/>
      </w:pPr>
      <w:r>
        <w:tab/>
        <w:t>D.1.3</w:t>
      </w:r>
      <w:r>
        <w:tab/>
        <w:t>Požárně bezpečnostní řešení</w:t>
      </w:r>
    </w:p>
    <w:p w:rsidR="008C7BD3" w:rsidRDefault="008C7BD3" w:rsidP="008C7BD3">
      <w:pPr>
        <w:spacing w:line="240" w:lineRule="auto"/>
        <w:contextualSpacing/>
      </w:pPr>
      <w:r>
        <w:tab/>
        <w:t>D.1.4</w:t>
      </w:r>
      <w:r>
        <w:tab/>
        <w:t>Technika prostředí staveb</w:t>
      </w:r>
      <w:r>
        <w:tab/>
      </w:r>
    </w:p>
    <w:p w:rsidR="008C7BD3" w:rsidRDefault="008C7BD3" w:rsidP="008C7BD3">
      <w:pPr>
        <w:spacing w:line="240" w:lineRule="auto"/>
        <w:contextualSpacing/>
      </w:pPr>
      <w:r>
        <w:tab/>
        <w:t>D.1.4.a</w:t>
      </w:r>
      <w:r>
        <w:tab/>
        <w:t xml:space="preserve">Zdravotně technické instalace </w:t>
      </w:r>
    </w:p>
    <w:p w:rsidR="008C7BD3" w:rsidRDefault="008C7BD3" w:rsidP="008C7BD3">
      <w:pPr>
        <w:spacing w:line="240" w:lineRule="auto"/>
        <w:contextualSpacing/>
      </w:pPr>
      <w:r>
        <w:tab/>
        <w:t>D.1.4.b</w:t>
      </w:r>
      <w:r>
        <w:tab/>
        <w:t>Vzduchotechnika</w:t>
      </w:r>
      <w:r>
        <w:tab/>
      </w:r>
      <w:r>
        <w:tab/>
      </w:r>
      <w:r>
        <w:tab/>
      </w:r>
    </w:p>
    <w:p w:rsidR="008C7BD3" w:rsidRDefault="008C7BD3" w:rsidP="008C7BD3">
      <w:pPr>
        <w:spacing w:line="240" w:lineRule="auto"/>
        <w:contextualSpacing/>
      </w:pPr>
      <w:r>
        <w:tab/>
        <w:t>D.1.4.d</w:t>
      </w:r>
      <w:r>
        <w:tab/>
        <w:t>Vytápění</w:t>
      </w:r>
      <w:r>
        <w:tab/>
      </w:r>
    </w:p>
    <w:p w:rsidR="008C7BD3" w:rsidRDefault="008C7BD3" w:rsidP="008C7BD3">
      <w:pPr>
        <w:spacing w:line="240" w:lineRule="auto"/>
        <w:contextualSpacing/>
      </w:pPr>
      <w:r>
        <w:tab/>
        <w:t>D.1.4.f</w:t>
      </w:r>
      <w:r>
        <w:tab/>
        <w:t>Silnoproudá elektrotechnika a ochrana před bleskem</w:t>
      </w:r>
      <w:r>
        <w:tab/>
      </w:r>
    </w:p>
    <w:p w:rsidR="008C7BD3" w:rsidRDefault="008C7BD3" w:rsidP="008C7BD3">
      <w:pPr>
        <w:spacing w:line="240" w:lineRule="auto"/>
        <w:contextualSpacing/>
      </w:pPr>
      <w:r>
        <w:tab/>
        <w:t>D.1.4.g</w:t>
      </w:r>
      <w:r>
        <w:tab/>
        <w:t>Slaboproudá elektrotechnika</w:t>
      </w:r>
      <w:r>
        <w:tab/>
      </w:r>
    </w:p>
    <w:p w:rsidR="008C7BD3" w:rsidRDefault="008C7BD3" w:rsidP="008C7BD3">
      <w:pPr>
        <w:spacing w:line="240" w:lineRule="auto"/>
        <w:contextualSpacing/>
      </w:pPr>
      <w:r>
        <w:tab/>
        <w:t>D.1.4.i</w:t>
      </w:r>
      <w:r>
        <w:tab/>
        <w:t>Měření a regulace</w:t>
      </w:r>
      <w:r>
        <w:tab/>
      </w:r>
      <w:r>
        <w:tab/>
      </w:r>
      <w:r>
        <w:tab/>
      </w:r>
    </w:p>
    <w:p w:rsidR="008C7BD3" w:rsidRDefault="008C7BD3" w:rsidP="008C7BD3">
      <w:pPr>
        <w:spacing w:line="240" w:lineRule="auto"/>
        <w:contextualSpacing/>
      </w:pPr>
      <w:r>
        <w:tab/>
        <w:t>D.2.1</w:t>
      </w:r>
      <w:r>
        <w:tab/>
        <w:t>Gastro projekt</w:t>
      </w:r>
    </w:p>
    <w:p w:rsidR="008C7BD3" w:rsidRDefault="008C7BD3" w:rsidP="008C7BD3">
      <w:pPr>
        <w:spacing w:line="240" w:lineRule="auto"/>
        <w:contextualSpacing/>
      </w:pPr>
      <w:r>
        <w:tab/>
        <w:t>D.2.2</w:t>
      </w:r>
      <w:r>
        <w:tab/>
        <w:t>Zpevněné plochy, komunikace a dopravní řešení</w:t>
      </w:r>
    </w:p>
    <w:p w:rsidR="008C7BD3" w:rsidRDefault="008C7BD3" w:rsidP="008C7BD3">
      <w:pPr>
        <w:spacing w:line="240" w:lineRule="auto"/>
        <w:contextualSpacing/>
      </w:pPr>
      <w:r>
        <w:tab/>
        <w:t>D.2.</w:t>
      </w:r>
      <w:bookmarkStart w:id="0" w:name="_GoBack"/>
      <w:bookmarkEnd w:id="0"/>
      <w:r>
        <w:t>3</w:t>
      </w:r>
      <w:r>
        <w:tab/>
        <w:t>Sadové úpravy</w:t>
      </w:r>
    </w:p>
    <w:p w:rsidR="008C7BD3" w:rsidRDefault="008C7BD3" w:rsidP="008C7BD3">
      <w:pPr>
        <w:spacing w:line="240" w:lineRule="auto"/>
        <w:contextualSpacing/>
      </w:pPr>
      <w:r>
        <w:tab/>
        <w:t>D.2.4</w:t>
      </w:r>
      <w:r>
        <w:tab/>
        <w:t>Systém ovládání žaluzií</w:t>
      </w:r>
    </w:p>
    <w:p w:rsidR="00982F37" w:rsidRDefault="008C7BD3" w:rsidP="008C7BD3">
      <w:pPr>
        <w:spacing w:line="240" w:lineRule="auto"/>
        <w:contextualSpacing/>
      </w:pPr>
      <w:r>
        <w:tab/>
        <w:t>D.2.5</w:t>
      </w:r>
      <w:r>
        <w:tab/>
        <w:t>Zabezpečení proti pádu</w:t>
      </w:r>
    </w:p>
    <w:p w:rsidR="008C7BD3" w:rsidRDefault="008C7BD3" w:rsidP="008C7BD3">
      <w:pPr>
        <w:spacing w:line="240" w:lineRule="auto"/>
        <w:contextualSpacing/>
      </w:pPr>
      <w:r>
        <w:t xml:space="preserve">E. </w:t>
      </w:r>
      <w:r>
        <w:tab/>
        <w:t>Posudky</w:t>
      </w:r>
      <w:r w:rsidR="005C4FBA">
        <w:t xml:space="preserve"> (digitálně)</w:t>
      </w:r>
    </w:p>
    <w:p w:rsidR="008C7BD3" w:rsidRDefault="008C7BD3" w:rsidP="008C7BD3">
      <w:pPr>
        <w:spacing w:line="240" w:lineRule="auto"/>
        <w:contextualSpacing/>
      </w:pPr>
      <w:r>
        <w:tab/>
        <w:t>E1. Průkaz energetické náročnosti</w:t>
      </w:r>
    </w:p>
    <w:p w:rsidR="008C7BD3" w:rsidRDefault="008C7BD3" w:rsidP="008C7BD3">
      <w:pPr>
        <w:spacing w:line="240" w:lineRule="auto"/>
        <w:contextualSpacing/>
      </w:pPr>
      <w:r>
        <w:tab/>
        <w:t>E2. Akustická studie</w:t>
      </w:r>
    </w:p>
    <w:p w:rsidR="008C7BD3" w:rsidRDefault="008C7BD3" w:rsidP="008C7BD3">
      <w:pPr>
        <w:spacing w:line="240" w:lineRule="auto"/>
        <w:contextualSpacing/>
      </w:pPr>
      <w:r>
        <w:tab/>
        <w:t>E3. Studie denního osvětlení</w:t>
      </w:r>
    </w:p>
    <w:p w:rsidR="008C7BD3" w:rsidRDefault="008C7BD3" w:rsidP="008C7BD3">
      <w:pPr>
        <w:spacing w:line="240" w:lineRule="auto"/>
        <w:contextualSpacing/>
      </w:pPr>
    </w:p>
    <w:sectPr w:rsidR="008C7B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BD3"/>
    <w:rsid w:val="00381C3E"/>
    <w:rsid w:val="005C4FBA"/>
    <w:rsid w:val="008C7BD3"/>
    <w:rsid w:val="00982F37"/>
    <w:rsid w:val="00BF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67AF5"/>
  <w15:chartTrackingRefBased/>
  <w15:docId w15:val="{424F1EB9-D37F-4864-A303-47A6D6CC3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BF08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F08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04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120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Ježek Petr</dc:creator>
  <cp:keywords/>
  <dc:description/>
  <cp:lastModifiedBy>Pavlík Michal</cp:lastModifiedBy>
  <cp:revision>4</cp:revision>
  <cp:lastPrinted>2018-06-21T18:36:00Z</cp:lastPrinted>
  <dcterms:created xsi:type="dcterms:W3CDTF">2018-06-21T18:24:00Z</dcterms:created>
  <dcterms:modified xsi:type="dcterms:W3CDTF">2018-06-28T07:32:00Z</dcterms:modified>
</cp:coreProperties>
</file>